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b w:val="0"/>
        </w:rPr>
      </w:pPr>
      <w:r>
        <w:rPr/>
        <w:t>Правила записи пациентов на обследование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Отбор пациентов на обследование производится врачами специалистами поликлиники, согласно стандартов медицинской помощи, утвержденных приказом Минздравсоцразвития России.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Запись на обследование производится по направлениям лечащих врачей поликлиники.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Согласно Программы государственных гарантий бесплатного оказания населению Тамбовской области медицинской помощи на 2017 год и на плановый период 2018 и 2019 годов очередность на исследование составляет не более 7 дней, за исключением определенных высокозатратных методов исследования. </w:t>
      </w:r>
    </w:p>
    <w:p>
      <w:pPr>
        <w:pStyle w:val="af3"/>
        <w:ind w:leftChars="0"/>
        <w:numPr>
          <w:ilvl w:val="0"/>
          <w:numId w:val="1"/>
        </w:numPr>
        <w:spacing w:after="160" w:line="259" w:lineRule="auto"/>
      </w:pPr>
      <w:r>
        <w:rPr/>
        <w:t>При отсутствии необходимой аппаратуры в поликлинике на определенные виды исследований, отбор и запись на эти виды исследований так же производится по направлениям врачей специалистов поликлиники, а само исследование проводится в других ЛПУ города и области, согласно заключенных договоров и выделенных квот.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ebd30"/>
    <w:multiLevelType w:val="hybridMultilevel"/>
    <w:lvl w:ilvl="0" w:tplc="409000f">
      <w:start w:val="1"/>
      <w:lvlText w:val="%1."/>
      <w:lvlJc w:val="left"/>
      <w:pPr>
        <w:ind w:left="800" w:hanging="400"/>
      </w:pPr>
      <w:rPr/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409001b">
      <w:start w:val="1"/>
      <w:numFmt w:val="lowerRoman"/>
      <w:lvlText w:val="%3."/>
      <w:lvlJc w:val="left"/>
      <w:pPr>
        <w:ind w:left="1600" w:hanging="400"/>
      </w:pPr>
    </w:lvl>
    <w:lvl w:ilvl="3" w:tplc="409000f">
      <w:start w:val="1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409001b">
      <w:start w:val="1"/>
      <w:numFmt w:val="lowerRoman"/>
      <w:lvlText w:val="%6."/>
      <w:lvlJc w:val="left"/>
      <w:pPr>
        <w:ind w:left="2800" w:hanging="400"/>
      </w:pPr>
    </w:lvl>
    <w:lvl w:ilvl="6" w:tplc="409000f">
      <w:start w:val="1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409001b">
      <w:start w:val="1"/>
      <w:numFmt w:val="lowerRoman"/>
      <w:lvlText w:val="%9."/>
      <w:lvlJc w:val="lef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2023-06-23T07:06:59Z</dcterms:created>
  <dcterms:modified xsi:type="dcterms:W3CDTF">2023-06-23T07:07:27Z</dcterms:modified>
  <cp:version>0900.0100.01</cp:version>
</cp:coreProperties>
</file>